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2D" w:rsidRDefault="00C268A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浙江水利水电学院</w:t>
      </w:r>
      <w:r w:rsidR="002C1BCE">
        <w:rPr>
          <w:rFonts w:hint="eastAsia"/>
          <w:b/>
          <w:bCs/>
          <w:sz w:val="32"/>
          <w:szCs w:val="32"/>
        </w:rPr>
        <w:t>“</w:t>
      </w:r>
      <w:r w:rsidR="002B07FD">
        <w:rPr>
          <w:rFonts w:hint="eastAsia"/>
          <w:b/>
          <w:bCs/>
          <w:sz w:val="32"/>
          <w:szCs w:val="32"/>
        </w:rPr>
        <w:t>课程思政</w:t>
      </w:r>
      <w:r w:rsidR="002C1BCE">
        <w:rPr>
          <w:rFonts w:hint="eastAsia"/>
          <w:b/>
          <w:bCs/>
          <w:sz w:val="32"/>
          <w:szCs w:val="32"/>
        </w:rPr>
        <w:t>”示范中心</w:t>
      </w:r>
      <w:r>
        <w:rPr>
          <w:rFonts w:hint="eastAsia"/>
          <w:b/>
          <w:bCs/>
          <w:sz w:val="32"/>
          <w:szCs w:val="32"/>
        </w:rPr>
        <w:t>技术指标及报价单</w:t>
      </w:r>
    </w:p>
    <w:p w:rsidR="002B07FD" w:rsidRPr="002C1BCE" w:rsidRDefault="002B07FD">
      <w:pPr>
        <w:rPr>
          <w:b/>
          <w:bCs/>
          <w:szCs w:val="28"/>
        </w:rPr>
      </w:pPr>
    </w:p>
    <w:p w:rsidR="00CA092D" w:rsidRDefault="00C268AD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一、项目报价单：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691"/>
        <w:gridCol w:w="2880"/>
        <w:gridCol w:w="689"/>
        <w:gridCol w:w="1235"/>
        <w:gridCol w:w="1606"/>
        <w:gridCol w:w="1512"/>
      </w:tblGrid>
      <w:tr w:rsidR="002B07FD" w:rsidTr="002B07FD">
        <w:trPr>
          <w:trHeight w:val="397"/>
        </w:trPr>
        <w:tc>
          <w:tcPr>
            <w:tcW w:w="691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A32B2B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80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A32B2B">
              <w:rPr>
                <w:rFonts w:hint="eastAsia"/>
                <w:b/>
                <w:bCs/>
                <w:sz w:val="21"/>
                <w:szCs w:val="21"/>
              </w:rPr>
              <w:t>名称及说明</w:t>
            </w:r>
          </w:p>
        </w:tc>
        <w:tc>
          <w:tcPr>
            <w:tcW w:w="689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A32B2B"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235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A32B2B">
              <w:rPr>
                <w:rFonts w:hint="eastAsia"/>
                <w:b/>
                <w:bCs/>
                <w:sz w:val="21"/>
                <w:szCs w:val="21"/>
              </w:rPr>
              <w:t>工程数量</w:t>
            </w:r>
          </w:p>
        </w:tc>
        <w:tc>
          <w:tcPr>
            <w:tcW w:w="1606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含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税</w:t>
            </w:r>
            <w:r w:rsidRPr="00A32B2B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单价</w:t>
            </w:r>
            <w:proofErr w:type="gramEnd"/>
            <w:r w:rsidRPr="00A32B2B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(元)</w:t>
            </w:r>
          </w:p>
        </w:tc>
        <w:tc>
          <w:tcPr>
            <w:tcW w:w="1512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含税</w:t>
            </w:r>
            <w:r w:rsidRPr="00A32B2B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合价(元)</w:t>
            </w: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原有墙面玻璃拆除、电扇拆装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铁艺拆除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窗帘、吊灯拆除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20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墙面</w:t>
            </w:r>
            <w:proofErr w:type="gramStart"/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开槽穿</w:t>
            </w:r>
            <w:proofErr w:type="gramEnd"/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管布置插座电源线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m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86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开槽线槽水泥砂浆修补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渗水、发霉墙面乳胶漆铲除、重新批腻子两遍、并且打磨、滚室内专用乳胶漆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m²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油漆（批腻子，打磨，室内专用乳胶漆）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m²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326.0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饰面包柱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异形屏风定制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2B07FD">
              <w:rPr>
                <w:rFonts w:ascii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木工板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m²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65.8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2B07FD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石膏板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m²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75.4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2B07FD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矮柜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组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2B07FD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Pvc</w:t>
            </w:r>
            <w:proofErr w:type="spellEnd"/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展板造型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65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2B07FD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led导轨灯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组</w:t>
            </w:r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26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2B07FD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2880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LED简约长条灯</w:t>
            </w:r>
          </w:p>
        </w:tc>
        <w:tc>
          <w:tcPr>
            <w:tcW w:w="689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235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B07FD"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606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2B07FD" w:rsidRDefault="002B07FD" w:rsidP="00E664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07FD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2B07FD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2880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窗帘</w:t>
            </w:r>
            <w:r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689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06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07FD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2B07FD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2880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固件搬运</w:t>
            </w:r>
          </w:p>
        </w:tc>
        <w:tc>
          <w:tcPr>
            <w:tcW w:w="689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606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07FD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</w:t>
            </w:r>
            <w:r w:rsidRPr="002B07FD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2880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ascii="宋体" w:hAnsi="宋体" w:cs="宋体" w:hint="eastAsia"/>
                <w:kern w:val="0"/>
                <w:sz w:val="21"/>
                <w:szCs w:val="21"/>
              </w:rPr>
              <w:t>脚手架搭建</w:t>
            </w:r>
          </w:p>
        </w:tc>
        <w:tc>
          <w:tcPr>
            <w:tcW w:w="689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6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07FD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B07FD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2880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ascii="宋体" w:hAnsi="宋体" w:cs="宋体" w:hint="eastAsia"/>
                <w:kern w:val="0"/>
                <w:sz w:val="21"/>
                <w:szCs w:val="21"/>
              </w:rPr>
              <w:t>设备防护</w:t>
            </w:r>
          </w:p>
        </w:tc>
        <w:tc>
          <w:tcPr>
            <w:tcW w:w="689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6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</w:tr>
      <w:tr w:rsidR="002B07FD" w:rsidTr="002B07FD">
        <w:trPr>
          <w:trHeight w:val="567"/>
        </w:trPr>
        <w:tc>
          <w:tcPr>
            <w:tcW w:w="691" w:type="dxa"/>
          </w:tcPr>
          <w:p w:rsidR="002B07FD" w:rsidRPr="002B07FD" w:rsidRDefault="002B07FD" w:rsidP="00E6649C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07FD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B07FD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2880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ascii="宋体" w:hAnsi="宋体" w:cs="宋体" w:hint="eastAsia"/>
                <w:kern w:val="0"/>
                <w:sz w:val="21"/>
                <w:szCs w:val="21"/>
              </w:rPr>
              <w:t>卫生清理、垃圾外运</w:t>
            </w:r>
          </w:p>
        </w:tc>
        <w:tc>
          <w:tcPr>
            <w:tcW w:w="689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项</w:t>
            </w:r>
          </w:p>
        </w:tc>
        <w:tc>
          <w:tcPr>
            <w:tcW w:w="1235" w:type="dxa"/>
          </w:tcPr>
          <w:p w:rsidR="002B07FD" w:rsidRPr="00A32B2B" w:rsidRDefault="002B07FD" w:rsidP="00E6649C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32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6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</w:tr>
      <w:tr w:rsidR="002B07FD" w:rsidTr="00AC3725">
        <w:trPr>
          <w:trHeight w:val="567"/>
        </w:trPr>
        <w:tc>
          <w:tcPr>
            <w:tcW w:w="7101" w:type="dxa"/>
            <w:gridSpan w:val="5"/>
          </w:tcPr>
          <w:p w:rsidR="002B07FD" w:rsidRPr="002B07FD" w:rsidRDefault="002B07FD" w:rsidP="00E6649C">
            <w:pPr>
              <w:jc w:val="center"/>
              <w:rPr>
                <w:b/>
                <w:bCs/>
                <w:sz w:val="21"/>
                <w:szCs w:val="21"/>
              </w:rPr>
            </w:pPr>
            <w:r w:rsidRPr="002B07FD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总价</w:t>
            </w: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：</w:t>
            </w:r>
          </w:p>
        </w:tc>
        <w:tc>
          <w:tcPr>
            <w:tcW w:w="1512" w:type="dxa"/>
          </w:tcPr>
          <w:p w:rsidR="002B07FD" w:rsidRPr="00A32B2B" w:rsidRDefault="002B07FD" w:rsidP="00E6649C">
            <w:pPr>
              <w:jc w:val="center"/>
              <w:rPr>
                <w:sz w:val="21"/>
                <w:szCs w:val="21"/>
              </w:rPr>
            </w:pPr>
          </w:p>
        </w:tc>
      </w:tr>
    </w:tbl>
    <w:p w:rsidR="00CA092D" w:rsidRDefault="00CA092D">
      <w:pPr>
        <w:rPr>
          <w:b/>
          <w:bCs/>
          <w:szCs w:val="28"/>
        </w:rPr>
      </w:pPr>
    </w:p>
    <w:p w:rsidR="002B07FD" w:rsidRPr="002B07FD" w:rsidRDefault="002B07FD" w:rsidP="002B07FD">
      <w:pPr>
        <w:rPr>
          <w:b/>
          <w:bCs/>
        </w:rPr>
      </w:pPr>
      <w:r w:rsidRPr="002B07FD">
        <w:rPr>
          <w:rFonts w:hint="eastAsia"/>
          <w:b/>
          <w:bCs/>
        </w:rPr>
        <w:t>二、施工工艺</w:t>
      </w:r>
    </w:p>
    <w:p w:rsidR="002B07FD" w:rsidRPr="002B07FD" w:rsidRDefault="002B07FD" w:rsidP="002B07FD">
      <w:pPr>
        <w:spacing w:line="480" w:lineRule="auto"/>
        <w:rPr>
          <w:rFonts w:ascii="宋体" w:hAnsi="宋体" w:cs="宋体"/>
          <w:sz w:val="24"/>
        </w:rPr>
      </w:pPr>
      <w:r w:rsidRPr="002B07FD">
        <w:rPr>
          <w:rFonts w:ascii="宋体" w:hAnsi="宋体" w:cs="宋体" w:hint="eastAsia"/>
          <w:sz w:val="24"/>
        </w:rPr>
        <w:t>1、原有墙面拆除3处展板，铁艺拆除5处，风扇4处，吊灯12处。</w:t>
      </w:r>
    </w:p>
    <w:p w:rsidR="002B07FD" w:rsidRPr="002B07FD" w:rsidRDefault="002B07FD" w:rsidP="002B07FD">
      <w:pPr>
        <w:spacing w:line="480" w:lineRule="auto"/>
        <w:rPr>
          <w:rFonts w:ascii="宋体" w:hAnsi="宋体" w:cs="宋体"/>
          <w:kern w:val="0"/>
          <w:sz w:val="24"/>
        </w:rPr>
      </w:pPr>
      <w:r w:rsidRPr="002B07FD">
        <w:rPr>
          <w:rFonts w:ascii="宋体" w:hAnsi="宋体" w:cs="宋体" w:hint="eastAsia"/>
          <w:kern w:val="0"/>
          <w:sz w:val="24"/>
        </w:rPr>
        <w:t>2、原有墙体抹灰拆除，批腻子2遍，上室内专用乳胶漆。要求顶面乳胶漆为深灰色，墙面乳胶漆灰色，背板颜色为浅蓝和浅绿两种。</w:t>
      </w:r>
    </w:p>
    <w:p w:rsidR="002B07FD" w:rsidRPr="002B07FD" w:rsidRDefault="002B07FD" w:rsidP="002B07FD">
      <w:pPr>
        <w:spacing w:line="480" w:lineRule="auto"/>
        <w:rPr>
          <w:rFonts w:ascii="宋体" w:hAnsi="宋体" w:cs="宋体"/>
          <w:kern w:val="0"/>
          <w:sz w:val="24"/>
        </w:rPr>
      </w:pPr>
      <w:r w:rsidRPr="002B07FD">
        <w:rPr>
          <w:rFonts w:ascii="宋体" w:hAnsi="宋体" w:cs="宋体" w:hint="eastAsia"/>
          <w:kern w:val="0"/>
          <w:sz w:val="24"/>
        </w:rPr>
        <w:t>3、原有消防管道和下水管木工</w:t>
      </w:r>
      <w:proofErr w:type="gramStart"/>
      <w:r w:rsidRPr="002B07FD">
        <w:rPr>
          <w:rFonts w:ascii="宋体" w:hAnsi="宋体" w:cs="宋体" w:hint="eastAsia"/>
          <w:kern w:val="0"/>
          <w:sz w:val="24"/>
        </w:rPr>
        <w:t>板包柱</w:t>
      </w:r>
      <w:proofErr w:type="gramEnd"/>
      <w:r w:rsidRPr="002B07FD">
        <w:rPr>
          <w:rFonts w:ascii="宋体" w:hAnsi="宋体" w:cs="宋体" w:hint="eastAsia"/>
          <w:kern w:val="0"/>
          <w:sz w:val="24"/>
        </w:rPr>
        <w:t>。</w:t>
      </w:r>
    </w:p>
    <w:p w:rsidR="002B07FD" w:rsidRPr="002B07FD" w:rsidRDefault="002B07FD" w:rsidP="002B07FD">
      <w:pPr>
        <w:spacing w:line="480" w:lineRule="auto"/>
        <w:rPr>
          <w:rFonts w:ascii="宋体" w:hAnsi="宋体" w:cs="宋体"/>
          <w:kern w:val="0"/>
          <w:sz w:val="24"/>
        </w:rPr>
      </w:pPr>
      <w:r w:rsidRPr="002B07FD">
        <w:rPr>
          <w:rFonts w:ascii="宋体" w:hAnsi="宋体" w:cs="宋体" w:hint="eastAsia"/>
          <w:kern w:val="0"/>
          <w:sz w:val="24"/>
        </w:rPr>
        <w:t>4、根据图纸要求，木工</w:t>
      </w:r>
      <w:proofErr w:type="gramStart"/>
      <w:r w:rsidRPr="002B07FD">
        <w:rPr>
          <w:rFonts w:ascii="宋体" w:hAnsi="宋体" w:cs="宋体" w:hint="eastAsia"/>
          <w:kern w:val="0"/>
          <w:sz w:val="24"/>
        </w:rPr>
        <w:t>板制定</w:t>
      </w:r>
      <w:proofErr w:type="gramEnd"/>
      <w:r w:rsidRPr="002B07FD">
        <w:rPr>
          <w:rFonts w:ascii="宋体" w:hAnsi="宋体" w:cs="宋体" w:hint="eastAsia"/>
          <w:kern w:val="0"/>
          <w:sz w:val="24"/>
        </w:rPr>
        <w:t>展板背板基础，及木工板矮柜制作。</w:t>
      </w:r>
    </w:p>
    <w:p w:rsidR="002B07FD" w:rsidRPr="002B07FD" w:rsidRDefault="002B07FD" w:rsidP="002B07FD">
      <w:pPr>
        <w:spacing w:line="480" w:lineRule="auto"/>
        <w:rPr>
          <w:rFonts w:ascii="宋体" w:hAnsi="宋体" w:cs="宋体"/>
          <w:kern w:val="0"/>
          <w:sz w:val="24"/>
        </w:rPr>
      </w:pPr>
      <w:r w:rsidRPr="002B07FD">
        <w:rPr>
          <w:rFonts w:ascii="宋体" w:hAnsi="宋体" w:cs="宋体" w:hint="eastAsia"/>
          <w:kern w:val="0"/>
          <w:sz w:val="24"/>
        </w:rPr>
        <w:t>5、根据整个展厅整体环境的设计，展示不同板块内容。</w:t>
      </w:r>
    </w:p>
    <w:p w:rsidR="002B07FD" w:rsidRPr="002B07FD" w:rsidRDefault="002B07FD" w:rsidP="002B07FD">
      <w:pPr>
        <w:spacing w:line="480" w:lineRule="auto"/>
        <w:rPr>
          <w:sz w:val="24"/>
        </w:rPr>
      </w:pPr>
      <w:r w:rsidRPr="002B07FD">
        <w:rPr>
          <w:rFonts w:ascii="宋体" w:hAnsi="宋体" w:cs="宋体" w:hint="eastAsia"/>
          <w:kern w:val="0"/>
          <w:sz w:val="24"/>
        </w:rPr>
        <w:t>6、根据图纸要求，完成26组</w:t>
      </w:r>
      <w:r w:rsidRPr="002B07FD">
        <w:rPr>
          <w:rFonts w:hint="eastAsia"/>
          <w:sz w:val="24"/>
        </w:rPr>
        <w:t>led</w:t>
      </w:r>
      <w:r w:rsidRPr="002B07FD">
        <w:rPr>
          <w:rFonts w:hint="eastAsia"/>
          <w:sz w:val="24"/>
        </w:rPr>
        <w:t>导轨灯，</w:t>
      </w:r>
      <w:r w:rsidRPr="002B07FD">
        <w:rPr>
          <w:rFonts w:hint="eastAsia"/>
          <w:sz w:val="24"/>
        </w:rPr>
        <w:t>12</w:t>
      </w:r>
      <w:r w:rsidRPr="002B07FD">
        <w:rPr>
          <w:rFonts w:hint="eastAsia"/>
          <w:sz w:val="24"/>
        </w:rPr>
        <w:t>组</w:t>
      </w:r>
      <w:r w:rsidRPr="002B07FD">
        <w:rPr>
          <w:rFonts w:hint="eastAsia"/>
          <w:sz w:val="24"/>
        </w:rPr>
        <w:t>LED</w:t>
      </w:r>
      <w:r w:rsidRPr="002B07FD">
        <w:rPr>
          <w:rFonts w:hint="eastAsia"/>
          <w:sz w:val="24"/>
        </w:rPr>
        <w:t>简约长条灯的安装，要求吊灯孔距</w:t>
      </w:r>
      <w:r w:rsidRPr="002B07FD">
        <w:rPr>
          <w:rFonts w:hint="eastAsia"/>
          <w:sz w:val="24"/>
        </w:rPr>
        <w:t>81cm</w:t>
      </w:r>
      <w:r w:rsidRPr="002B07FD">
        <w:rPr>
          <w:rFonts w:hint="eastAsia"/>
          <w:sz w:val="24"/>
        </w:rPr>
        <w:t>。</w:t>
      </w:r>
    </w:p>
    <w:p w:rsidR="002B07FD" w:rsidRPr="002B07FD" w:rsidRDefault="002B07FD" w:rsidP="002B07FD">
      <w:pPr>
        <w:spacing w:line="480" w:lineRule="auto"/>
        <w:rPr>
          <w:sz w:val="24"/>
        </w:rPr>
      </w:pPr>
      <w:r w:rsidRPr="002B07FD">
        <w:rPr>
          <w:rFonts w:hint="eastAsia"/>
          <w:sz w:val="24"/>
        </w:rPr>
        <w:t>7</w:t>
      </w:r>
      <w:r w:rsidRPr="002B07FD">
        <w:rPr>
          <w:rFonts w:hint="eastAsia"/>
          <w:sz w:val="24"/>
        </w:rPr>
        <w:t>、打扫卫生，垃圾外运。</w:t>
      </w:r>
    </w:p>
    <w:p w:rsidR="002B07FD" w:rsidRPr="002B07FD" w:rsidRDefault="002B07FD" w:rsidP="002B07FD">
      <w:pPr>
        <w:spacing w:line="480" w:lineRule="auto"/>
        <w:rPr>
          <w:rFonts w:ascii="宋体" w:hAnsi="宋体" w:cs="宋体"/>
          <w:sz w:val="24"/>
        </w:rPr>
      </w:pPr>
      <w:r w:rsidRPr="002B07FD">
        <w:rPr>
          <w:rFonts w:hint="eastAsia"/>
          <w:sz w:val="24"/>
        </w:rPr>
        <w:t>注：</w:t>
      </w:r>
      <w:r w:rsidRPr="002B07FD">
        <w:rPr>
          <w:rFonts w:ascii="宋体" w:hAnsi="宋体" w:cs="宋体" w:hint="eastAsia"/>
          <w:sz w:val="24"/>
        </w:rPr>
        <w:t>乳胶漆推荐品牌：立</w:t>
      </w:r>
      <w:proofErr w:type="gramStart"/>
      <w:r w:rsidRPr="002B07FD">
        <w:rPr>
          <w:rFonts w:ascii="宋体" w:hAnsi="宋体" w:cs="宋体" w:hint="eastAsia"/>
          <w:sz w:val="24"/>
        </w:rPr>
        <w:t>邦</w:t>
      </w:r>
      <w:proofErr w:type="gramEnd"/>
      <w:r w:rsidRPr="002B07FD">
        <w:rPr>
          <w:rFonts w:ascii="宋体" w:hAnsi="宋体" w:cs="宋体" w:hint="eastAsia"/>
          <w:sz w:val="24"/>
        </w:rPr>
        <w:t xml:space="preserve">、多乐士 </w:t>
      </w:r>
    </w:p>
    <w:p w:rsidR="00CA092D" w:rsidRDefault="002B07FD" w:rsidP="006348F9">
      <w:pPr>
        <w:spacing w:line="480" w:lineRule="auto"/>
        <w:ind w:firstLine="480"/>
        <w:rPr>
          <w:rFonts w:ascii="宋体" w:hAnsi="宋体" w:cs="宋体" w:hint="eastAsia"/>
          <w:sz w:val="24"/>
        </w:rPr>
      </w:pPr>
      <w:r w:rsidRPr="002B07FD">
        <w:rPr>
          <w:rFonts w:ascii="宋体" w:hAnsi="宋体" w:cs="宋体" w:hint="eastAsia"/>
          <w:sz w:val="24"/>
        </w:rPr>
        <w:t>板材推荐品牌：千年舟、兔宝宝</w:t>
      </w:r>
    </w:p>
    <w:p w:rsidR="006348F9" w:rsidRDefault="006348F9" w:rsidP="006348F9">
      <w:pPr>
        <w:spacing w:line="480" w:lineRule="auto"/>
        <w:ind w:firstLine="480"/>
        <w:rPr>
          <w:rFonts w:ascii="宋体" w:hAnsi="宋体" w:cs="宋体" w:hint="eastAsia"/>
          <w:szCs w:val="28"/>
        </w:rPr>
      </w:pPr>
    </w:p>
    <w:p w:rsidR="006348F9" w:rsidRPr="006348F9" w:rsidRDefault="006348F9" w:rsidP="006348F9">
      <w:pPr>
        <w:spacing w:line="480" w:lineRule="auto"/>
        <w:ind w:firstLine="480"/>
        <w:rPr>
          <w:rFonts w:ascii="宋体" w:hAnsi="宋体" w:cs="宋体"/>
          <w:szCs w:val="28"/>
        </w:rPr>
      </w:pPr>
    </w:p>
    <w:p w:rsidR="00CA092D" w:rsidRPr="002B07FD" w:rsidRDefault="00C268AD" w:rsidP="002B07FD">
      <w:pPr>
        <w:pStyle w:val="a7"/>
        <w:numPr>
          <w:ilvl w:val="0"/>
          <w:numId w:val="6"/>
        </w:numPr>
        <w:spacing w:line="360" w:lineRule="auto"/>
        <w:ind w:firstLineChars="0"/>
        <w:rPr>
          <w:b/>
          <w:bCs/>
          <w:szCs w:val="28"/>
        </w:rPr>
      </w:pPr>
      <w:r w:rsidRPr="002B07FD">
        <w:rPr>
          <w:rFonts w:hint="eastAsia"/>
          <w:b/>
          <w:bCs/>
          <w:szCs w:val="28"/>
        </w:rPr>
        <w:t>其他要求</w:t>
      </w:r>
    </w:p>
    <w:p w:rsidR="00CA092D" w:rsidRPr="002B07FD" w:rsidRDefault="00C268AD" w:rsidP="002B07FD">
      <w:pPr>
        <w:numPr>
          <w:ilvl w:val="0"/>
          <w:numId w:val="5"/>
        </w:numPr>
        <w:spacing w:line="360" w:lineRule="auto"/>
        <w:rPr>
          <w:sz w:val="24"/>
        </w:rPr>
      </w:pPr>
      <w:r w:rsidRPr="002B07FD">
        <w:rPr>
          <w:rFonts w:hint="eastAsia"/>
          <w:sz w:val="24"/>
        </w:rPr>
        <w:t>项目结算金额以审计金额为准，允许</w:t>
      </w:r>
      <w:r w:rsidRPr="002B07FD">
        <w:rPr>
          <w:rFonts w:hint="eastAsia"/>
          <w:sz w:val="24"/>
        </w:rPr>
        <w:t>10%</w:t>
      </w:r>
      <w:r w:rsidRPr="002B07FD">
        <w:rPr>
          <w:rFonts w:hint="eastAsia"/>
          <w:sz w:val="24"/>
        </w:rPr>
        <w:t>以内偏差。</w:t>
      </w:r>
    </w:p>
    <w:p w:rsidR="00CA092D" w:rsidRPr="002B07FD" w:rsidRDefault="00C268AD" w:rsidP="002B07FD">
      <w:pPr>
        <w:numPr>
          <w:ilvl w:val="0"/>
          <w:numId w:val="5"/>
        </w:numPr>
        <w:spacing w:line="360" w:lineRule="auto"/>
        <w:rPr>
          <w:sz w:val="24"/>
        </w:rPr>
      </w:pPr>
      <w:r w:rsidRPr="002B07FD">
        <w:rPr>
          <w:rFonts w:hint="eastAsia"/>
          <w:sz w:val="24"/>
        </w:rPr>
        <w:t>报价含税，凭发票付款。</w:t>
      </w:r>
    </w:p>
    <w:p w:rsidR="00CA092D" w:rsidRDefault="00CA092D"/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8"/>
        </w:rPr>
        <w:lastRenderedPageBreak/>
        <w:t>附件</w:t>
      </w:r>
      <w:r w:rsidR="002B07FD">
        <w:rPr>
          <w:rFonts w:ascii="宋体" w:eastAsia="宋体" w:hAnsi="宋体" w:cs="宋体" w:hint="eastAsia"/>
          <w:szCs w:val="28"/>
        </w:rPr>
        <w:t>一</w:t>
      </w:r>
      <w:r>
        <w:rPr>
          <w:rFonts w:ascii="宋体" w:eastAsia="宋体" w:hAnsi="宋体" w:cs="宋体" w:hint="eastAsia"/>
          <w:szCs w:val="28"/>
        </w:rPr>
        <w:t>：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具有履行合同所必需的设备和专业技术能力的承诺函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（采购人）：</w:t>
      </w:r>
    </w:p>
    <w:p w:rsidR="00CA092D" w:rsidRDefault="00C268AD" w:rsidP="00C268AD">
      <w:pPr>
        <w:pStyle w:val="a3"/>
        <w:ind w:firstLineChars="202" w:firstLine="566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投标人全称（盖单位公章）：</w:t>
      </w:r>
    </w:p>
    <w:p w:rsidR="00CA092D" w:rsidRDefault="00C268AD" w:rsidP="002B07F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日期：   年  月  日</w:t>
      </w: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2B07FD" w:rsidRPr="002B07FD" w:rsidRDefault="002B07FD" w:rsidP="002B07F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lastRenderedPageBreak/>
        <w:t>附件</w:t>
      </w:r>
      <w:r w:rsidR="002B07FD">
        <w:rPr>
          <w:rFonts w:ascii="宋体" w:eastAsia="宋体" w:hAnsi="宋体" w:cs="宋体" w:hint="eastAsia"/>
          <w:szCs w:val="28"/>
        </w:rPr>
        <w:t>二</w:t>
      </w:r>
      <w:r>
        <w:rPr>
          <w:rFonts w:ascii="宋体" w:eastAsia="宋体" w:hAnsi="宋体" w:cs="宋体" w:hint="eastAsia"/>
          <w:szCs w:val="28"/>
        </w:rPr>
        <w:t>：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 xml:space="preserve">现 场 </w:t>
      </w:r>
      <w:proofErr w:type="gramStart"/>
      <w:r>
        <w:rPr>
          <w:rFonts w:ascii="宋体" w:eastAsia="宋体" w:hAnsi="宋体" w:cs="宋体" w:hint="eastAsia"/>
          <w:b/>
          <w:sz w:val="36"/>
          <w:szCs w:val="36"/>
        </w:rPr>
        <w:t>勘</w:t>
      </w:r>
      <w:proofErr w:type="gramEnd"/>
      <w:r>
        <w:rPr>
          <w:rFonts w:ascii="宋体" w:eastAsia="宋体" w:hAnsi="宋体" w:cs="宋体" w:hint="eastAsia"/>
          <w:b/>
          <w:sz w:val="36"/>
          <w:szCs w:val="36"/>
        </w:rPr>
        <w:t xml:space="preserve"> 察 证 明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项目名称：浙江水利水电学院</w:t>
      </w:r>
      <w:r w:rsidR="002B07FD">
        <w:rPr>
          <w:rFonts w:ascii="宋体" w:eastAsia="宋体" w:hAnsi="宋体" w:cs="宋体" w:hint="eastAsia"/>
          <w:szCs w:val="28"/>
        </w:rPr>
        <w:t>课程思政</w:t>
      </w:r>
      <w:r w:rsidR="00AF4DAD">
        <w:rPr>
          <w:rFonts w:ascii="宋体" w:eastAsia="宋体" w:hAnsi="宋体" w:cs="宋体" w:hint="eastAsia"/>
          <w:szCs w:val="28"/>
        </w:rPr>
        <w:t>展</w:t>
      </w:r>
      <w:r w:rsidR="002B07FD">
        <w:rPr>
          <w:rFonts w:ascii="宋体" w:eastAsia="宋体" w:hAnsi="宋体" w:cs="宋体" w:hint="eastAsia"/>
          <w:szCs w:val="28"/>
        </w:rPr>
        <w:t>厅新建</w:t>
      </w:r>
      <w:r>
        <w:rPr>
          <w:rFonts w:ascii="宋体" w:eastAsia="宋体" w:hAnsi="宋体" w:cs="宋体" w:hint="eastAsia"/>
          <w:szCs w:val="28"/>
        </w:rPr>
        <w:t>项目</w:t>
      </w: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项目编号：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 w:rsidP="00C268AD">
      <w:pPr>
        <w:pStyle w:val="a3"/>
        <w:ind w:firstLineChars="202" w:firstLine="566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应采购人要求，我方（公司名称：</w:t>
      </w:r>
      <w:r>
        <w:rPr>
          <w:rFonts w:ascii="宋体" w:eastAsia="宋体" w:hAnsi="宋体" w:cs="宋体" w:hint="eastAsia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Cs w:val="28"/>
        </w:rPr>
        <w:t>）于   年  月  日完成现场勘察，并根据采购人要求自行设计技术方案，否则将视为无效投标，特此证明，此证明文件作为投标文件的有效组成部分。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采购人：（盖章）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投标人名称：（盖章）</w:t>
      </w:r>
    </w:p>
    <w:p w:rsidR="00CA092D" w:rsidRDefault="00CA092D">
      <w:pPr>
        <w:pStyle w:val="a3"/>
        <w:rPr>
          <w:rFonts w:ascii="宋体" w:eastAsia="宋体" w:hAnsi="宋体" w:cs="宋体"/>
          <w:szCs w:val="28"/>
        </w:rPr>
      </w:pPr>
    </w:p>
    <w:p w:rsidR="00CA092D" w:rsidRDefault="00C268AD">
      <w:pPr>
        <w:pStyle w:val="a3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勘察时间：      年       月      日</w:t>
      </w:r>
    </w:p>
    <w:p w:rsidR="00CA092D" w:rsidRDefault="00CA092D"/>
    <w:sectPr w:rsidR="00CA092D" w:rsidSect="0081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1F" w:rsidRDefault="00B16F1F" w:rsidP="002B07FD">
      <w:r>
        <w:separator/>
      </w:r>
    </w:p>
  </w:endnote>
  <w:endnote w:type="continuationSeparator" w:id="0">
    <w:p w:rsidR="00B16F1F" w:rsidRDefault="00B16F1F" w:rsidP="002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1F" w:rsidRDefault="00B16F1F" w:rsidP="002B07FD">
      <w:r>
        <w:separator/>
      </w:r>
    </w:p>
  </w:footnote>
  <w:footnote w:type="continuationSeparator" w:id="0">
    <w:p w:rsidR="00B16F1F" w:rsidRDefault="00B16F1F" w:rsidP="002B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AFE21"/>
    <w:multiLevelType w:val="singleLevel"/>
    <w:tmpl w:val="833AFE21"/>
    <w:lvl w:ilvl="0">
      <w:start w:val="1"/>
      <w:numFmt w:val="decimal"/>
      <w:suff w:val="nothing"/>
      <w:lvlText w:val="%1、"/>
      <w:lvlJc w:val="left"/>
    </w:lvl>
  </w:abstractNum>
  <w:abstractNum w:abstractNumId="1">
    <w:nsid w:val="A3DA9D8C"/>
    <w:multiLevelType w:val="singleLevel"/>
    <w:tmpl w:val="A3DA9D8C"/>
    <w:lvl w:ilvl="0">
      <w:start w:val="1"/>
      <w:numFmt w:val="decimal"/>
      <w:suff w:val="nothing"/>
      <w:lvlText w:val="%1、"/>
      <w:lvlJc w:val="left"/>
    </w:lvl>
  </w:abstractNum>
  <w:abstractNum w:abstractNumId="2">
    <w:nsid w:val="B1A2DBA8"/>
    <w:multiLevelType w:val="singleLevel"/>
    <w:tmpl w:val="B1A2DBA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B95CA8D"/>
    <w:multiLevelType w:val="singleLevel"/>
    <w:tmpl w:val="DB95CA8D"/>
    <w:lvl w:ilvl="0">
      <w:start w:val="1"/>
      <w:numFmt w:val="decimal"/>
      <w:suff w:val="nothing"/>
      <w:lvlText w:val="%1、"/>
      <w:lvlJc w:val="left"/>
    </w:lvl>
  </w:abstractNum>
  <w:abstractNum w:abstractNumId="4">
    <w:nsid w:val="31DF7E65"/>
    <w:multiLevelType w:val="hybridMultilevel"/>
    <w:tmpl w:val="89AC1064"/>
    <w:lvl w:ilvl="0" w:tplc="6E784A8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8BDC6B"/>
    <w:multiLevelType w:val="singleLevel"/>
    <w:tmpl w:val="5E8BDC6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92D"/>
    <w:rsid w:val="000F43A3"/>
    <w:rsid w:val="00230F05"/>
    <w:rsid w:val="002940B1"/>
    <w:rsid w:val="002B07FD"/>
    <w:rsid w:val="002C1BCE"/>
    <w:rsid w:val="003F0D47"/>
    <w:rsid w:val="006348F9"/>
    <w:rsid w:val="0065570B"/>
    <w:rsid w:val="006F5E8F"/>
    <w:rsid w:val="008121F2"/>
    <w:rsid w:val="008223FC"/>
    <w:rsid w:val="00AF4DAD"/>
    <w:rsid w:val="00B16F1F"/>
    <w:rsid w:val="00BA638A"/>
    <w:rsid w:val="00C268AD"/>
    <w:rsid w:val="00CA092D"/>
    <w:rsid w:val="00E606FD"/>
    <w:rsid w:val="00FD7B3F"/>
    <w:rsid w:val="00FF7EED"/>
    <w:rsid w:val="02377F00"/>
    <w:rsid w:val="077B11AE"/>
    <w:rsid w:val="0A2109DE"/>
    <w:rsid w:val="0F831790"/>
    <w:rsid w:val="12437B28"/>
    <w:rsid w:val="159E0CAA"/>
    <w:rsid w:val="17F86263"/>
    <w:rsid w:val="191878A0"/>
    <w:rsid w:val="1ABF3F34"/>
    <w:rsid w:val="1E827A4A"/>
    <w:rsid w:val="28481E03"/>
    <w:rsid w:val="2B8D0058"/>
    <w:rsid w:val="2BB33403"/>
    <w:rsid w:val="2BD127AA"/>
    <w:rsid w:val="2C87503F"/>
    <w:rsid w:val="2CFC1EFA"/>
    <w:rsid w:val="2E092B20"/>
    <w:rsid w:val="2EA116D0"/>
    <w:rsid w:val="3D5526ED"/>
    <w:rsid w:val="3DA22AC1"/>
    <w:rsid w:val="41736399"/>
    <w:rsid w:val="42B80D64"/>
    <w:rsid w:val="44DB6149"/>
    <w:rsid w:val="47BB743B"/>
    <w:rsid w:val="4EAF32BA"/>
    <w:rsid w:val="4FA75330"/>
    <w:rsid w:val="4FBA4A05"/>
    <w:rsid w:val="56004C16"/>
    <w:rsid w:val="5BD27555"/>
    <w:rsid w:val="5DB230D2"/>
    <w:rsid w:val="5F8A188C"/>
    <w:rsid w:val="66EC1C8E"/>
    <w:rsid w:val="6ABC2022"/>
    <w:rsid w:val="6CA448DA"/>
    <w:rsid w:val="74587FCD"/>
    <w:rsid w:val="75AF3C2E"/>
    <w:rsid w:val="76B33626"/>
    <w:rsid w:val="7E6F5294"/>
    <w:rsid w:val="7FD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2"/>
    <w:pPr>
      <w:widowControl w:val="0"/>
      <w:jc w:val="both"/>
    </w:pPr>
    <w:rPr>
      <w:rFonts w:ascii="Calibri" w:hAnsi="Calibri"/>
      <w:kern w:val="2"/>
      <w:sz w:val="28"/>
      <w:szCs w:val="24"/>
    </w:rPr>
  </w:style>
  <w:style w:type="paragraph" w:styleId="3">
    <w:name w:val="heading 3"/>
    <w:basedOn w:val="a"/>
    <w:next w:val="a"/>
    <w:unhideWhenUsed/>
    <w:qFormat/>
    <w:rsid w:val="008121F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121F2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Cs w:val="20"/>
    </w:rPr>
  </w:style>
  <w:style w:type="character" w:customStyle="1" w:styleId="font21">
    <w:name w:val="font21"/>
    <w:basedOn w:val="a0"/>
    <w:qFormat/>
    <w:rsid w:val="008121F2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4">
    <w:name w:val="Balloon Text"/>
    <w:basedOn w:val="a"/>
    <w:link w:val="Char"/>
    <w:rsid w:val="00C268AD"/>
    <w:rPr>
      <w:sz w:val="18"/>
      <w:szCs w:val="18"/>
    </w:rPr>
  </w:style>
  <w:style w:type="character" w:customStyle="1" w:styleId="Char">
    <w:name w:val="批注框文本 Char"/>
    <w:basedOn w:val="a0"/>
    <w:link w:val="a4"/>
    <w:rsid w:val="00C268AD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2B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B07F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2B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B07FD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B07FD"/>
    <w:pPr>
      <w:ind w:firstLineChars="200" w:firstLine="420"/>
    </w:pPr>
  </w:style>
  <w:style w:type="table" w:styleId="a8">
    <w:name w:val="Table Grid"/>
    <w:basedOn w:val="a1"/>
    <w:rsid w:val="002B07FD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169</Words>
  <Characters>968</Characters>
  <Application>Microsoft Office Word</Application>
  <DocSecurity>0</DocSecurity>
  <Lines>8</Lines>
  <Paragraphs>2</Paragraphs>
  <ScaleCrop>false</ScaleCrop>
  <Company>MS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凌洁</cp:lastModifiedBy>
  <cp:revision>20</cp:revision>
  <dcterms:created xsi:type="dcterms:W3CDTF">2021-06-07T01:32:00Z</dcterms:created>
  <dcterms:modified xsi:type="dcterms:W3CDTF">2021-06-09T07:54:00Z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533A2DD7C4FE48B39E87B402FDCCD130</vt:lpwstr>
  </property>
</Properties>
</file>