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1674" w14:textId="77777777" w:rsidR="00E8234B" w:rsidRDefault="008543C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附表1：</w:t>
      </w:r>
    </w:p>
    <w:p w14:paraId="78313CAD" w14:textId="1FDFA314" w:rsidR="00E8234B" w:rsidRDefault="001403A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信息工程学院</w:t>
      </w:r>
      <w:r w:rsidR="008543CA">
        <w:rPr>
          <w:rFonts w:hint="eastAsia"/>
          <w:sz w:val="44"/>
          <w:szCs w:val="44"/>
        </w:rPr>
        <w:t>党委领导班子征求意见表</w:t>
      </w:r>
    </w:p>
    <w:p w14:paraId="13F19F34" w14:textId="7514A16A" w:rsidR="00E8234B" w:rsidRPr="00725D05" w:rsidRDefault="00E8234B">
      <w:pPr>
        <w:spacing w:beforeLines="50" w:before="156" w:afterLines="50" w:after="156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536"/>
      </w:tblGrid>
      <w:tr w:rsidR="00E8234B" w14:paraId="2216FF6A" w14:textId="77777777">
        <w:tc>
          <w:tcPr>
            <w:tcW w:w="959" w:type="dxa"/>
          </w:tcPr>
          <w:p w14:paraId="3775462A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 w14:paraId="29117C8C" w14:textId="3F795318" w:rsidR="00E8234B" w:rsidRDefault="001403A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内容</w:t>
            </w:r>
          </w:p>
        </w:tc>
        <w:tc>
          <w:tcPr>
            <w:tcW w:w="4536" w:type="dxa"/>
          </w:tcPr>
          <w:p w14:paraId="1EE3BEAF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意见建议</w:t>
            </w:r>
          </w:p>
        </w:tc>
      </w:tr>
      <w:tr w:rsidR="00E8234B" w14:paraId="16A5C733" w14:textId="77777777">
        <w:tc>
          <w:tcPr>
            <w:tcW w:w="959" w:type="dxa"/>
            <w:vAlign w:val="center"/>
          </w:tcPr>
          <w:p w14:paraId="6751560E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365F3B0B" w14:textId="77777777" w:rsidR="00E8234B" w:rsidRDefault="008543CA">
            <w:pPr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带头深刻感悟“两个确立”的决定性意义，深刻感悟党坚持把马克思主义同中国具体实际相结合、同中华优秀传统文化相结合的非凡历程，全面贯彻习近平新时代中国特色社会主义思想，树立正确党史观，坚定信仰信念信心，增强“四个意识”、坚定“四个自信、做到“两个维护”方面</w:t>
            </w:r>
          </w:p>
        </w:tc>
        <w:tc>
          <w:tcPr>
            <w:tcW w:w="4536" w:type="dxa"/>
          </w:tcPr>
          <w:p w14:paraId="7E68D44F" w14:textId="77777777" w:rsidR="00E8234B" w:rsidRDefault="00E8234B">
            <w:pPr>
              <w:rPr>
                <w:sz w:val="32"/>
                <w:szCs w:val="32"/>
              </w:rPr>
            </w:pPr>
          </w:p>
        </w:tc>
      </w:tr>
      <w:tr w:rsidR="00E8234B" w14:paraId="01F773FD" w14:textId="77777777">
        <w:tc>
          <w:tcPr>
            <w:tcW w:w="959" w:type="dxa"/>
            <w:vAlign w:val="center"/>
          </w:tcPr>
          <w:p w14:paraId="70D7A39A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1BAC2E01" w14:textId="77777777" w:rsidR="00E8234B" w:rsidRDefault="008543C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带头牢记我们党是什么、要干什么这个根本问题，心怀“国之大者”，贯彻新发展理念，履职尽责、担当作为，聚焦新冠肺炎疫情防控、保持经济发展、深化改革开放、维护社会稳定等正在做的工作，不折不扣把党中央决策部署落实到位方面</w:t>
            </w:r>
          </w:p>
        </w:tc>
        <w:tc>
          <w:tcPr>
            <w:tcW w:w="4536" w:type="dxa"/>
          </w:tcPr>
          <w:p w14:paraId="376D94EF" w14:textId="77777777" w:rsidR="00E8234B" w:rsidRDefault="00E8234B">
            <w:pPr>
              <w:rPr>
                <w:sz w:val="32"/>
                <w:szCs w:val="32"/>
              </w:rPr>
            </w:pPr>
          </w:p>
        </w:tc>
      </w:tr>
      <w:tr w:rsidR="00E8234B" w14:paraId="3D29E500" w14:textId="77777777">
        <w:tc>
          <w:tcPr>
            <w:tcW w:w="959" w:type="dxa"/>
            <w:vAlign w:val="center"/>
          </w:tcPr>
          <w:p w14:paraId="0D295840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062B5098" w14:textId="77777777" w:rsidR="00E8234B" w:rsidRDefault="008543C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在带头践行以人民为中心的发展思想，尊重群众意愿，为群众办实事解难题，有效保障改善民生，增强人民群众获得感幸福感安全感，确保党永远保持同人民群众的血肉联系方面</w:t>
            </w:r>
          </w:p>
        </w:tc>
        <w:tc>
          <w:tcPr>
            <w:tcW w:w="4536" w:type="dxa"/>
          </w:tcPr>
          <w:p w14:paraId="46BF8A4F" w14:textId="77777777" w:rsidR="00E8234B" w:rsidRDefault="00E8234B">
            <w:pPr>
              <w:rPr>
                <w:sz w:val="32"/>
                <w:szCs w:val="32"/>
              </w:rPr>
            </w:pPr>
          </w:p>
        </w:tc>
      </w:tr>
      <w:tr w:rsidR="00E8234B" w14:paraId="3AE386ED" w14:textId="77777777">
        <w:tc>
          <w:tcPr>
            <w:tcW w:w="959" w:type="dxa"/>
            <w:vAlign w:val="center"/>
          </w:tcPr>
          <w:p w14:paraId="0B42FDF4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24154206" w14:textId="77777777" w:rsidR="00E8234B" w:rsidRDefault="008543C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在带头学习运用党在不同历史时期成功应对风险挑战的丰富经验，增强忧患意识，保持战略定力，提高能力本领，敢于斗争、善于斗争，不断取得新的胜利和荣光方面</w:t>
            </w:r>
          </w:p>
        </w:tc>
        <w:tc>
          <w:tcPr>
            <w:tcW w:w="4536" w:type="dxa"/>
          </w:tcPr>
          <w:p w14:paraId="5E92A57D" w14:textId="77777777" w:rsidR="00E8234B" w:rsidRDefault="00E8234B">
            <w:pPr>
              <w:rPr>
                <w:sz w:val="32"/>
                <w:szCs w:val="32"/>
              </w:rPr>
            </w:pPr>
          </w:p>
        </w:tc>
      </w:tr>
      <w:tr w:rsidR="00E8234B" w14:paraId="62C03B44" w14:textId="77777777">
        <w:tc>
          <w:tcPr>
            <w:tcW w:w="959" w:type="dxa"/>
            <w:vAlign w:val="center"/>
          </w:tcPr>
          <w:p w14:paraId="45BBF5C2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56CFEE24" w14:textId="77777777" w:rsidR="00E8234B" w:rsidRDefault="008543CA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带头深刻汲取党史正反两方面经验，履行全面从严治党责任，旗帜鲜明讲政治，严守党的政治纪律和政治规矩，落实中央八项规定及其实施细则精神，持续用力纠“四风”、树新风，坚决反对形式主义、官僚主义，加强对“一把手”监督和领导班子监督，坚决同一切违规违纪违法现象作斗争方面</w:t>
            </w:r>
          </w:p>
        </w:tc>
        <w:tc>
          <w:tcPr>
            <w:tcW w:w="4536" w:type="dxa"/>
          </w:tcPr>
          <w:p w14:paraId="01EFACAE" w14:textId="77777777" w:rsidR="00E8234B" w:rsidRDefault="00E8234B">
            <w:pPr>
              <w:rPr>
                <w:sz w:val="32"/>
                <w:szCs w:val="32"/>
              </w:rPr>
            </w:pPr>
          </w:p>
        </w:tc>
      </w:tr>
    </w:tbl>
    <w:p w14:paraId="03AE986B" w14:textId="77777777" w:rsidR="00E8234B" w:rsidRDefault="008543CA">
      <w:r>
        <w:br w:type="page"/>
      </w:r>
    </w:p>
    <w:p w14:paraId="5C19FCE3" w14:textId="77777777" w:rsidR="00E8234B" w:rsidRDefault="008543C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附表2：</w:t>
      </w:r>
    </w:p>
    <w:p w14:paraId="6C077D42" w14:textId="4B4F6242" w:rsidR="00E8234B" w:rsidRDefault="001403A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信息工程学院</w:t>
      </w:r>
      <w:r w:rsidR="008543CA">
        <w:rPr>
          <w:rFonts w:hint="eastAsia"/>
          <w:sz w:val="44"/>
          <w:szCs w:val="44"/>
        </w:rPr>
        <w:t>党委班子个人征求意见表</w:t>
      </w:r>
    </w:p>
    <w:p w14:paraId="765D4349" w14:textId="33814EC7" w:rsidR="00E8234B" w:rsidRDefault="00E8234B">
      <w:pPr>
        <w:spacing w:beforeLines="50" w:before="156" w:afterLines="50" w:after="156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E8234B" w14:paraId="0A259C93" w14:textId="77777777">
        <w:tc>
          <w:tcPr>
            <w:tcW w:w="2093" w:type="dxa"/>
          </w:tcPr>
          <w:p w14:paraId="72EB4087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7371" w:type="dxa"/>
          </w:tcPr>
          <w:p w14:paraId="4617625E" w14:textId="77777777" w:rsidR="00E8234B" w:rsidRDefault="008543C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意见建议</w:t>
            </w:r>
          </w:p>
        </w:tc>
      </w:tr>
      <w:tr w:rsidR="00E8234B" w14:paraId="7F491729" w14:textId="77777777">
        <w:tc>
          <w:tcPr>
            <w:tcW w:w="2093" w:type="dxa"/>
            <w:vAlign w:val="center"/>
          </w:tcPr>
          <w:p w14:paraId="5FF46082" w14:textId="388ABDDC" w:rsidR="00E8234B" w:rsidRDefault="001403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张运涛</w:t>
            </w:r>
          </w:p>
          <w:p w14:paraId="3D274267" w14:textId="77777777" w:rsidR="00E8234B" w:rsidRDefault="008543CA" w:rsidP="001403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（书记）</w:t>
            </w:r>
          </w:p>
        </w:tc>
        <w:tc>
          <w:tcPr>
            <w:tcW w:w="7371" w:type="dxa"/>
          </w:tcPr>
          <w:p w14:paraId="262B47D4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56F64C2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D795105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2263842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34B" w14:paraId="6F8B090E" w14:textId="77777777">
        <w:tc>
          <w:tcPr>
            <w:tcW w:w="2093" w:type="dxa"/>
            <w:vAlign w:val="center"/>
          </w:tcPr>
          <w:p w14:paraId="320A8245" w14:textId="578021EC" w:rsidR="00E8234B" w:rsidRDefault="001403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徐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刚</w:t>
            </w:r>
          </w:p>
          <w:p w14:paraId="58346D01" w14:textId="1A5A5204" w:rsidR="00E8234B" w:rsidRDefault="008543CA" w:rsidP="001403A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1403A9">
              <w:rPr>
                <w:rFonts w:ascii="仿宋" w:eastAsia="仿宋" w:hAnsi="仿宋" w:hint="eastAsia"/>
                <w:sz w:val="32"/>
                <w:szCs w:val="32"/>
              </w:rPr>
              <w:t>副书记兼宣传委员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7371" w:type="dxa"/>
          </w:tcPr>
          <w:p w14:paraId="6E469454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4B559F8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C4957E2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4BD5C50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34B" w14:paraId="22090089" w14:textId="77777777">
        <w:tc>
          <w:tcPr>
            <w:tcW w:w="2093" w:type="dxa"/>
            <w:vAlign w:val="center"/>
          </w:tcPr>
          <w:p w14:paraId="43E74D6E" w14:textId="650899EE" w:rsidR="00E8234B" w:rsidRDefault="001403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军</w:t>
            </w:r>
          </w:p>
          <w:p w14:paraId="1B924BCE" w14:textId="108AD7F8" w:rsidR="00E8234B" w:rsidRDefault="008543CA" w:rsidP="001403A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1403A9" w:rsidRPr="006B128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青工委员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7371" w:type="dxa"/>
          </w:tcPr>
          <w:p w14:paraId="5672E551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0D43935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8A3657F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79784C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34B" w14:paraId="116713F0" w14:textId="77777777">
        <w:tc>
          <w:tcPr>
            <w:tcW w:w="2093" w:type="dxa"/>
            <w:vAlign w:val="center"/>
          </w:tcPr>
          <w:p w14:paraId="4E66443C" w14:textId="3FF5133A" w:rsidR="00E8234B" w:rsidRDefault="001403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徐欧官</w:t>
            </w:r>
          </w:p>
          <w:p w14:paraId="4454A20A" w14:textId="301214A8" w:rsidR="00E8234B" w:rsidRDefault="008543CA" w:rsidP="001403A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1403A9" w:rsidRPr="006B128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统战委员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7371" w:type="dxa"/>
          </w:tcPr>
          <w:p w14:paraId="7DD93737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128342A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E65FA69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9446F1A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34B" w14:paraId="4D287A98" w14:textId="77777777">
        <w:tc>
          <w:tcPr>
            <w:tcW w:w="2093" w:type="dxa"/>
            <w:vAlign w:val="center"/>
          </w:tcPr>
          <w:p w14:paraId="3A748959" w14:textId="78E8FE31" w:rsidR="00E8234B" w:rsidRDefault="001403A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李景龙</w:t>
            </w:r>
          </w:p>
          <w:p w14:paraId="23C5E6C9" w14:textId="65504686" w:rsidR="00E8234B" w:rsidRDefault="008543CA" w:rsidP="001403A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1403A9">
              <w:rPr>
                <w:rFonts w:ascii="仿宋" w:eastAsia="仿宋" w:hAnsi="仿宋" w:hint="eastAsia"/>
                <w:sz w:val="32"/>
                <w:szCs w:val="32"/>
              </w:rPr>
              <w:t>组织委员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7371" w:type="dxa"/>
          </w:tcPr>
          <w:p w14:paraId="7A33837C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5481D6A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A9D3E9A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D7784A4" w14:textId="77777777" w:rsidR="00E8234B" w:rsidRDefault="00E8234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4F3EC17" w14:textId="77777777" w:rsidR="00E8234B" w:rsidRDefault="00E8234B"/>
    <w:sectPr w:rsidR="00E8234B">
      <w:pgSz w:w="11906" w:h="16838"/>
      <w:pgMar w:top="1418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60EC" w14:textId="77777777" w:rsidR="00EA714B" w:rsidRDefault="00EA714B" w:rsidP="00436EF9">
      <w:r>
        <w:separator/>
      </w:r>
    </w:p>
  </w:endnote>
  <w:endnote w:type="continuationSeparator" w:id="0">
    <w:p w14:paraId="64E71B3E" w14:textId="77777777" w:rsidR="00EA714B" w:rsidRDefault="00EA714B" w:rsidP="004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7732" w14:textId="77777777" w:rsidR="00EA714B" w:rsidRDefault="00EA714B" w:rsidP="00436EF9">
      <w:r>
        <w:separator/>
      </w:r>
    </w:p>
  </w:footnote>
  <w:footnote w:type="continuationSeparator" w:id="0">
    <w:p w14:paraId="41AE08F0" w14:textId="77777777" w:rsidR="00EA714B" w:rsidRDefault="00EA714B" w:rsidP="0043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0"/>
    <w:rsid w:val="FEF7C825"/>
    <w:rsid w:val="001403A9"/>
    <w:rsid w:val="00436EF9"/>
    <w:rsid w:val="00725D05"/>
    <w:rsid w:val="008543CA"/>
    <w:rsid w:val="00D91200"/>
    <w:rsid w:val="00E8234B"/>
    <w:rsid w:val="00EA714B"/>
    <w:rsid w:val="00F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E5416"/>
  <w15:docId w15:val="{D16BC9D7-A094-4734-81B8-4879EA1A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6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6EF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6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6E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江一雷</cp:lastModifiedBy>
  <cp:revision>4</cp:revision>
  <dcterms:created xsi:type="dcterms:W3CDTF">2022-01-06T09:56:00Z</dcterms:created>
  <dcterms:modified xsi:type="dcterms:W3CDTF">2022-01-07T06:28:00Z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